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9D18B" w14:textId="419C8E79" w:rsidR="00B64C14" w:rsidRDefault="001C6CA6" w:rsidP="001C6CA6">
      <w:pPr>
        <w:jc w:val="center"/>
      </w:pPr>
      <w:r>
        <w:rPr>
          <w:rFonts w:hint="eastAsia"/>
        </w:rPr>
        <w:t>软件服务外包类说明</w:t>
      </w:r>
    </w:p>
    <w:p w14:paraId="2D0621B2" w14:textId="7777777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bCs/>
          <w:szCs w:val="21"/>
        </w:rPr>
      </w:pPr>
    </w:p>
    <w:p w14:paraId="00F02646" w14:textId="7777777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软件服务外包类作品分为医药组和企业组，主题如下：</w:t>
      </w:r>
    </w:p>
    <w:p w14:paraId="30CABBB2" w14:textId="1934F4F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int="eastAsia"/>
          <w:b/>
          <w:bCs/>
          <w:szCs w:val="21"/>
        </w:rPr>
      </w:pP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、</w:t>
      </w:r>
      <w:r w:rsidRPr="00BF0C83">
        <w:rPr>
          <w:rFonts w:hint="eastAsia"/>
          <w:b/>
          <w:bCs/>
          <w:szCs w:val="21"/>
        </w:rPr>
        <w:t>医药组</w:t>
      </w:r>
    </w:p>
    <w:p w14:paraId="6C8F6C6F" w14:textId="77777777" w:rsidR="001C6CA6" w:rsidRDefault="001C6CA6" w:rsidP="001C6CA6">
      <w:pPr>
        <w:widowControl/>
        <w:shd w:val="clear" w:color="auto" w:fill="FFFFFF"/>
        <w:ind w:firstLineChars="249" w:firstLine="523"/>
        <w:jc w:val="left"/>
        <w:rPr>
          <w:rFonts w:hint="eastAsia"/>
          <w:bCs/>
          <w:szCs w:val="21"/>
        </w:rPr>
      </w:pPr>
      <w:r w:rsidRPr="00D42867">
        <w:rPr>
          <w:rFonts w:hint="eastAsia"/>
          <w:bCs/>
          <w:szCs w:val="21"/>
        </w:rPr>
        <w:t>（1）</w:t>
      </w:r>
      <w:r w:rsidRPr="00D42867">
        <w:rPr>
          <w:rFonts w:ascii="宋体" w:hAnsi="宋体" w:cs="宋体" w:hint="eastAsia"/>
          <w:kern w:val="0"/>
          <w:szCs w:val="21"/>
        </w:rPr>
        <w:t>医药健康计算。</w:t>
      </w:r>
      <w:r w:rsidRPr="007D46DC">
        <w:rPr>
          <w:rFonts w:ascii="宋体" w:hAnsi="宋体" w:cs="宋体" w:hint="eastAsia"/>
          <w:color w:val="000000"/>
          <w:kern w:val="0"/>
          <w:szCs w:val="21"/>
        </w:rPr>
        <w:t>主题：</w:t>
      </w:r>
    </w:p>
    <w:p w14:paraId="553FD72F" w14:textId="77777777" w:rsidR="001C6CA6" w:rsidRPr="00542A96" w:rsidRDefault="001C6CA6" w:rsidP="001C6CA6">
      <w:pPr>
        <w:widowControl/>
        <w:ind w:leftChars="171" w:left="359" w:firstLineChars="50" w:firstLine="105"/>
        <w:jc w:val="left"/>
        <w:rPr>
          <w:rFonts w:ascii="Helvetica" w:hAnsi="Helvetica" w:cs="宋体"/>
          <w:kern w:val="0"/>
          <w:szCs w:val="21"/>
        </w:rPr>
      </w:pPr>
      <w:r w:rsidRPr="00542A96">
        <w:rPr>
          <w:rFonts w:ascii="宋体" w:hAnsi="宋体" w:cs="宋体" w:hint="eastAsia"/>
          <w:kern w:val="0"/>
          <w:szCs w:val="21"/>
        </w:rPr>
        <w:t>①</w:t>
      </w:r>
      <w:r w:rsidRPr="00542A96">
        <w:rPr>
          <w:rFonts w:ascii="Helvetica" w:hAnsi="Helvetica" w:cs="宋体"/>
          <w:kern w:val="0"/>
        </w:rPr>
        <w:t> </w:t>
      </w:r>
      <w:r w:rsidRPr="00542A96">
        <w:rPr>
          <w:rFonts w:ascii="宋体" w:hAnsi="宋体" w:cs="宋体" w:hint="eastAsia"/>
          <w:kern w:val="0"/>
          <w:szCs w:val="21"/>
        </w:rPr>
        <w:t>健康管理与监护智能设计及应用。</w:t>
      </w:r>
    </w:p>
    <w:p w14:paraId="0D2EFF78" w14:textId="77777777" w:rsidR="001C6CA6" w:rsidRPr="00542A96" w:rsidRDefault="001C6CA6" w:rsidP="001C6CA6">
      <w:pPr>
        <w:widowControl/>
        <w:ind w:leftChars="171" w:left="359" w:firstLineChars="50" w:firstLine="105"/>
        <w:jc w:val="left"/>
        <w:rPr>
          <w:rFonts w:ascii="Helvetica" w:hAnsi="Helvetica" w:cs="宋体"/>
          <w:kern w:val="0"/>
          <w:szCs w:val="21"/>
        </w:rPr>
      </w:pPr>
      <w:r w:rsidRPr="00542A96">
        <w:rPr>
          <w:rFonts w:ascii="宋体" w:hAnsi="宋体" w:cs="宋体" w:hint="eastAsia"/>
          <w:kern w:val="0"/>
          <w:szCs w:val="21"/>
        </w:rPr>
        <w:t>②</w:t>
      </w:r>
      <w:r w:rsidRPr="00542A96">
        <w:rPr>
          <w:rFonts w:ascii="Helvetica" w:hAnsi="Helvetica" w:cs="宋体"/>
          <w:kern w:val="0"/>
        </w:rPr>
        <w:t> </w:t>
      </w:r>
      <w:r w:rsidRPr="00542A96">
        <w:rPr>
          <w:rFonts w:ascii="宋体" w:hAnsi="宋体" w:cs="宋体" w:hint="eastAsia"/>
          <w:kern w:val="0"/>
          <w:szCs w:val="21"/>
        </w:rPr>
        <w:t>计算机辅助诊断与治疗相关设计及应用。</w:t>
      </w:r>
    </w:p>
    <w:p w14:paraId="5F0B4674" w14:textId="77777777" w:rsidR="001C6CA6" w:rsidRPr="00542A96" w:rsidRDefault="001C6CA6" w:rsidP="001C6CA6">
      <w:pPr>
        <w:widowControl/>
        <w:ind w:leftChars="171" w:left="359" w:firstLineChars="50" w:firstLine="105"/>
        <w:jc w:val="left"/>
        <w:rPr>
          <w:rFonts w:ascii="Helvetica" w:hAnsi="Helvetica" w:cs="宋体"/>
          <w:kern w:val="0"/>
          <w:szCs w:val="21"/>
        </w:rPr>
      </w:pPr>
      <w:r w:rsidRPr="00542A96">
        <w:rPr>
          <w:rFonts w:ascii="宋体" w:hAnsi="宋体" w:cs="宋体" w:hint="eastAsia"/>
          <w:kern w:val="0"/>
          <w:szCs w:val="21"/>
        </w:rPr>
        <w:t>③</w:t>
      </w:r>
      <w:r w:rsidRPr="00542A96">
        <w:rPr>
          <w:rFonts w:ascii="Helvetica" w:hAnsi="Helvetica" w:cs="宋体"/>
          <w:kern w:val="0"/>
        </w:rPr>
        <w:t> </w:t>
      </w:r>
      <w:r w:rsidRPr="00542A96">
        <w:rPr>
          <w:rFonts w:ascii="宋体" w:hAnsi="宋体" w:cs="宋体" w:hint="eastAsia"/>
          <w:kern w:val="0"/>
          <w:szCs w:val="21"/>
        </w:rPr>
        <w:t>医药健康大数据分析。</w:t>
      </w:r>
    </w:p>
    <w:p w14:paraId="4E9AC241" w14:textId="77777777" w:rsidR="001C6CA6" w:rsidRPr="00542A96" w:rsidRDefault="001C6CA6" w:rsidP="001C6CA6">
      <w:pPr>
        <w:widowControl/>
        <w:ind w:leftChars="171" w:left="359" w:firstLineChars="50" w:firstLine="105"/>
        <w:jc w:val="left"/>
        <w:rPr>
          <w:rFonts w:ascii="Helvetica" w:hAnsi="Helvetica" w:cs="宋体"/>
          <w:kern w:val="0"/>
          <w:szCs w:val="21"/>
        </w:rPr>
      </w:pPr>
      <w:r w:rsidRPr="00542A96">
        <w:rPr>
          <w:rFonts w:ascii="宋体" w:hAnsi="宋体" w:cs="宋体" w:hint="eastAsia"/>
          <w:kern w:val="0"/>
          <w:szCs w:val="21"/>
        </w:rPr>
        <w:t>④</w:t>
      </w:r>
      <w:r w:rsidRPr="00542A96">
        <w:rPr>
          <w:rFonts w:ascii="Helvetica" w:hAnsi="Helvetica" w:cs="宋体"/>
          <w:kern w:val="0"/>
        </w:rPr>
        <w:t> </w:t>
      </w:r>
      <w:r w:rsidRPr="00542A96">
        <w:rPr>
          <w:rFonts w:ascii="宋体" w:hAnsi="宋体" w:cs="宋体" w:hint="eastAsia"/>
          <w:kern w:val="0"/>
          <w:szCs w:val="21"/>
        </w:rPr>
        <w:t>医药专业课程与教学平台相关设计及应用。</w:t>
      </w:r>
    </w:p>
    <w:p w14:paraId="221B29F5" w14:textId="77777777" w:rsidR="001C6CA6" w:rsidRPr="00542A96" w:rsidRDefault="001C6CA6" w:rsidP="001C6CA6">
      <w:pPr>
        <w:widowControl/>
        <w:ind w:leftChars="171" w:left="359" w:firstLineChars="50" w:firstLine="105"/>
        <w:jc w:val="left"/>
        <w:rPr>
          <w:rFonts w:ascii="Helvetica" w:hAnsi="Helvetica" w:cs="宋体"/>
          <w:kern w:val="0"/>
          <w:szCs w:val="21"/>
        </w:rPr>
      </w:pPr>
      <w:r w:rsidRPr="00542A96">
        <w:rPr>
          <w:rFonts w:ascii="宋体" w:hAnsi="宋体" w:cs="宋体" w:hint="eastAsia"/>
          <w:kern w:val="0"/>
          <w:szCs w:val="21"/>
        </w:rPr>
        <w:t>⑤</w:t>
      </w:r>
      <w:r w:rsidRPr="00542A96">
        <w:rPr>
          <w:rFonts w:ascii="Helvetica" w:hAnsi="Helvetica" w:cs="宋体"/>
          <w:kern w:val="0"/>
        </w:rPr>
        <w:t> </w:t>
      </w:r>
      <w:r w:rsidRPr="00542A96">
        <w:rPr>
          <w:rFonts w:ascii="宋体" w:hAnsi="宋体" w:cs="宋体" w:hint="eastAsia"/>
          <w:kern w:val="0"/>
          <w:szCs w:val="21"/>
        </w:rPr>
        <w:t>医药信息系统应用与开发。</w:t>
      </w:r>
    </w:p>
    <w:p w14:paraId="07255687" w14:textId="77777777" w:rsidR="001C6CA6" w:rsidRPr="00542A96" w:rsidRDefault="001C6CA6" w:rsidP="001C6CA6">
      <w:pPr>
        <w:widowControl/>
        <w:ind w:leftChars="171" w:left="359" w:firstLineChars="50" w:firstLine="105"/>
        <w:jc w:val="left"/>
        <w:rPr>
          <w:rFonts w:ascii="Helvetica" w:hAnsi="Helvetica" w:cs="宋体"/>
          <w:kern w:val="0"/>
          <w:szCs w:val="21"/>
        </w:rPr>
      </w:pPr>
      <w:r w:rsidRPr="00542A96">
        <w:rPr>
          <w:rFonts w:ascii="宋体" w:hAnsi="宋体" w:cs="宋体" w:hint="eastAsia"/>
          <w:kern w:val="0"/>
          <w:szCs w:val="21"/>
        </w:rPr>
        <w:t>⑥</w:t>
      </w:r>
      <w:r w:rsidRPr="00542A96">
        <w:rPr>
          <w:rFonts w:ascii="Helvetica" w:hAnsi="Helvetica" w:cs="宋体"/>
          <w:kern w:val="0"/>
        </w:rPr>
        <w:t> </w:t>
      </w:r>
      <w:r w:rsidRPr="00542A96">
        <w:rPr>
          <w:rFonts w:ascii="宋体" w:hAnsi="宋体" w:cs="宋体" w:hint="eastAsia"/>
          <w:kern w:val="0"/>
          <w:szCs w:val="21"/>
        </w:rPr>
        <w:t>与医药健康相关的其它</w:t>
      </w:r>
      <w:r w:rsidRPr="00542A96">
        <w:rPr>
          <w:rFonts w:ascii="Helvetica" w:hAnsi="Helvetica" w:cs="宋体"/>
          <w:kern w:val="0"/>
          <w:szCs w:val="21"/>
        </w:rPr>
        <w:t>IT</w:t>
      </w:r>
      <w:r w:rsidRPr="00542A96">
        <w:rPr>
          <w:rFonts w:ascii="宋体" w:hAnsi="宋体" w:cs="宋体" w:hint="eastAsia"/>
          <w:kern w:val="0"/>
          <w:szCs w:val="21"/>
        </w:rPr>
        <w:t>应用及创新。</w:t>
      </w:r>
    </w:p>
    <w:p w14:paraId="3E752733" w14:textId="77777777" w:rsidR="001C6CA6" w:rsidRPr="00542A96" w:rsidRDefault="001C6CA6" w:rsidP="001C6CA6">
      <w:pPr>
        <w:widowControl/>
        <w:ind w:firstLineChars="200" w:firstLine="420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 w:hint="eastAsia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）</w:t>
      </w:r>
      <w:r w:rsidRPr="00542A96">
        <w:rPr>
          <w:rFonts w:ascii="宋体" w:hAnsi="宋体" w:cs="宋体" w:hint="eastAsia"/>
          <w:kern w:val="0"/>
          <w:szCs w:val="21"/>
        </w:rPr>
        <w:t>说明：</w:t>
      </w:r>
    </w:p>
    <w:p w14:paraId="2F6DA52C" w14:textId="77777777" w:rsidR="001C6CA6" w:rsidRPr="007D46DC" w:rsidRDefault="001C6CA6" w:rsidP="001C6CA6">
      <w:pPr>
        <w:widowControl/>
        <w:ind w:firstLineChars="200" w:firstLine="420"/>
        <w:jc w:val="left"/>
        <w:rPr>
          <w:rFonts w:ascii="Helvetica" w:hAnsi="Helvetica" w:cs="宋体"/>
          <w:color w:val="000000"/>
          <w:kern w:val="0"/>
          <w:szCs w:val="21"/>
        </w:rPr>
      </w:pPr>
      <w:r w:rsidRPr="00542A96">
        <w:rPr>
          <w:rFonts w:ascii="Helvetica" w:hAnsi="Helvetica" w:cs="宋体"/>
          <w:kern w:val="0"/>
        </w:rPr>
        <w:t> </w:t>
      </w:r>
      <w:r w:rsidRPr="00542A96">
        <w:rPr>
          <w:rFonts w:ascii="宋体" w:hAnsi="宋体" w:cs="宋体" w:hint="eastAsia"/>
          <w:kern w:val="0"/>
          <w:szCs w:val="21"/>
        </w:rPr>
        <w:t>①</w:t>
      </w:r>
      <w:r w:rsidRPr="00542A96">
        <w:rPr>
          <w:rFonts w:ascii="宋体" w:hAnsi="宋体" w:cs="宋体" w:hint="eastAsia"/>
          <w:kern w:val="0"/>
          <w:szCs w:val="21"/>
        </w:rPr>
        <w:t xml:space="preserve"> </w:t>
      </w:r>
      <w:r w:rsidRPr="00542A96">
        <w:rPr>
          <w:rFonts w:ascii="宋体" w:hAnsi="宋体" w:cs="宋体" w:hint="eastAsia"/>
          <w:kern w:val="0"/>
          <w:szCs w:val="21"/>
        </w:rPr>
        <w:t>此小类的核心是“计算机及互联网技术在医药健康领域中的应用这一主题，鼓励人工智能的相关应用。凡符合这一主题的作品，都应该也必须报此类（组）。</w:t>
      </w:r>
    </w:p>
    <w:p w14:paraId="1C665411" w14:textId="7777777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int="eastAsia"/>
          <w:szCs w:val="21"/>
        </w:rPr>
      </w:pP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hint="eastAsia"/>
          <w:szCs w:val="21"/>
        </w:rPr>
        <w:t>省级复赛技术上（评比专家组）由教育部高等学校大学计算机课程教指委医药类专家等组成，报名等组织由省级直报平台处理。</w:t>
      </w:r>
    </w:p>
    <w:p w14:paraId="1CB3C3CE" w14:textId="7777777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int="eastAsia"/>
          <w:szCs w:val="21"/>
        </w:rPr>
      </w:pPr>
      <w:r>
        <w:rPr>
          <w:rFonts w:ascii="宋体" w:hAnsi="宋体" w:cs="宋体" w:hint="eastAsia"/>
          <w:kern w:val="0"/>
          <w:szCs w:val="21"/>
        </w:rPr>
        <w:t>③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hint="eastAsia"/>
        </w:rPr>
        <w:t>若智能类作品切实可行并提交完整的方案文档（不一定需要进行完整的代码实现），则应报“人工智能应用方案设计小类”。</w:t>
      </w:r>
    </w:p>
    <w:p w14:paraId="376B6F15" w14:textId="7777777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int="eastAsia"/>
        </w:rPr>
      </w:pPr>
      <w:r>
        <w:rPr>
          <w:rFonts w:ascii="宋体" w:hAnsi="宋体" w:cs="宋体" w:hint="eastAsia"/>
          <w:kern w:val="0"/>
          <w:szCs w:val="21"/>
        </w:rPr>
        <w:t>④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hint="eastAsia"/>
        </w:rPr>
        <w:t>若智能类作品已经具有完整的功能实现，并以机器学习算法在作品中具有核心作用，则应报“人工智能应用程序设计小类”。</w:t>
      </w:r>
    </w:p>
    <w:p w14:paraId="2F9149C7" w14:textId="7777777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int="eastAsia"/>
          <w:szCs w:val="21"/>
        </w:rPr>
      </w:pPr>
      <w:r>
        <w:rPr>
          <w:rFonts w:ascii="宋体" w:hAnsi="宋体" w:cs="宋体" w:hint="eastAsia"/>
          <w:kern w:val="0"/>
          <w:szCs w:val="21"/>
        </w:rPr>
        <w:t>⑤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hint="eastAsia"/>
        </w:rPr>
        <w:t>若智能类作品作虽然涉及机器学习算法，但并不是作品的核心功能，或者作品仅仅涉及到不需要学习或训练过程的控制算法，则应报本组的比赛。</w:t>
      </w:r>
    </w:p>
    <w:p w14:paraId="73C82644" w14:textId="77777777" w:rsidR="001C6CA6" w:rsidRPr="008F11D6" w:rsidRDefault="001C6CA6" w:rsidP="001C6CA6">
      <w:pPr>
        <w:widowControl/>
        <w:shd w:val="clear" w:color="auto" w:fill="FFFFFF"/>
        <w:ind w:firstLine="420"/>
        <w:jc w:val="left"/>
        <w:rPr>
          <w:rFonts w:ascii="宋体" w:hAnsi="宋体" w:cs="宋体" w:hint="eastAsia"/>
          <w:kern w:val="0"/>
          <w:szCs w:val="21"/>
        </w:rPr>
      </w:pPr>
      <w:r w:rsidRPr="008F11D6">
        <w:rPr>
          <w:rFonts w:ascii="宋体" w:hAnsi="宋体" w:hint="eastAsia"/>
          <w:kern w:val="0"/>
          <w:szCs w:val="21"/>
        </w:rPr>
        <w:t>⑥</w:t>
      </w:r>
      <w:r w:rsidRPr="008F11D6">
        <w:rPr>
          <w:rFonts w:ascii="宋体" w:hAnsi="宋体" w:hint="eastAsia"/>
          <w:kern w:val="0"/>
          <w:szCs w:val="21"/>
        </w:rPr>
        <w:t xml:space="preserve"> </w:t>
      </w:r>
      <w:r w:rsidRPr="008F11D6">
        <w:rPr>
          <w:rFonts w:ascii="宋体" w:hAnsi="宋体" w:hint="eastAsia"/>
          <w:kern w:val="0"/>
          <w:szCs w:val="21"/>
        </w:rPr>
        <w:t>参赛队作者人数限制为</w:t>
      </w:r>
      <w:r w:rsidRPr="008F11D6">
        <w:rPr>
          <w:rFonts w:ascii="宋体" w:hAnsi="宋体"/>
          <w:kern w:val="0"/>
          <w:szCs w:val="21"/>
        </w:rPr>
        <w:t>3</w:t>
      </w:r>
      <w:r w:rsidRPr="008F11D6">
        <w:rPr>
          <w:rFonts w:ascii="宋体" w:hAnsi="宋体" w:hint="eastAsia"/>
          <w:kern w:val="0"/>
          <w:szCs w:val="21"/>
        </w:rPr>
        <w:t>-</w:t>
      </w:r>
      <w:r w:rsidRPr="008F11D6">
        <w:rPr>
          <w:rFonts w:ascii="宋体" w:hAnsi="宋体"/>
          <w:kern w:val="0"/>
          <w:szCs w:val="21"/>
        </w:rPr>
        <w:t>5</w:t>
      </w:r>
      <w:r w:rsidRPr="008F11D6">
        <w:rPr>
          <w:rFonts w:ascii="宋体" w:hAnsi="宋体" w:hint="eastAsia"/>
          <w:kern w:val="0"/>
          <w:szCs w:val="21"/>
        </w:rPr>
        <w:t>人</w:t>
      </w:r>
      <w:r w:rsidRPr="008F11D6">
        <w:rPr>
          <w:rFonts w:ascii="宋体" w:hAnsi="宋体" w:hint="eastAsia"/>
        </w:rPr>
        <w:t>，</w:t>
      </w:r>
      <w:r>
        <w:rPr>
          <w:rFonts w:ascii="宋体" w:hAnsi="宋体" w:hint="eastAsia"/>
        </w:rPr>
        <w:t>指导教师不多于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人</w:t>
      </w:r>
      <w:r w:rsidRPr="008F11D6">
        <w:rPr>
          <w:rFonts w:ascii="宋体" w:hAnsi="宋体" w:hint="eastAsia"/>
        </w:rPr>
        <w:t>。</w:t>
      </w:r>
    </w:p>
    <w:p w14:paraId="6070E9C6" w14:textId="77777777" w:rsidR="001C6CA6" w:rsidRDefault="001C6CA6" w:rsidP="001C6CA6">
      <w:pPr>
        <w:shd w:val="clear" w:color="auto" w:fill="FFFFFF"/>
        <w:ind w:firstLineChars="200" w:firstLine="420"/>
        <w:rPr>
          <w:rFonts w:hAnsi="宋体"/>
        </w:rPr>
      </w:pPr>
      <w:r>
        <w:rPr>
          <w:rFonts w:ascii="宋体" w:hAnsi="宋体" w:hint="eastAsia"/>
          <w:color w:val="000000"/>
          <w:kern w:val="0"/>
          <w:szCs w:val="21"/>
        </w:rPr>
        <w:t>⑦</w:t>
      </w:r>
      <w:r>
        <w:rPr>
          <w:rFonts w:ascii="宋体" w:hAnsi="宋体" w:hint="eastAsia"/>
          <w:color w:val="000000"/>
          <w:kern w:val="0"/>
          <w:szCs w:val="21"/>
        </w:rPr>
        <w:t xml:space="preserve"> </w:t>
      </w:r>
      <w:r w:rsidRPr="00811EE2">
        <w:rPr>
          <w:rFonts w:hAnsi="宋体" w:hint="eastAsia"/>
        </w:rPr>
        <w:t>每</w:t>
      </w:r>
      <w:r>
        <w:rPr>
          <w:rFonts w:hAnsi="宋体" w:hint="eastAsia"/>
        </w:rPr>
        <w:t>位</w:t>
      </w:r>
      <w:r>
        <w:rPr>
          <w:rFonts w:hAnsi="宋体"/>
        </w:rPr>
        <w:t>作者</w:t>
      </w:r>
      <w:r w:rsidRPr="00811EE2">
        <w:rPr>
          <w:rFonts w:hAnsi="宋体" w:hint="eastAsia"/>
        </w:rPr>
        <w:t>在</w:t>
      </w:r>
      <w:r>
        <w:rPr>
          <w:rFonts w:hint="eastAsia"/>
          <w:bCs/>
          <w:szCs w:val="21"/>
        </w:rPr>
        <w:t>医药组</w:t>
      </w:r>
      <w:r w:rsidRPr="00811EE2">
        <w:rPr>
          <w:rFonts w:hAnsi="宋体" w:hint="eastAsia"/>
        </w:rPr>
        <w:t>中只能参与一件作品，无论作者排名如何。</w:t>
      </w:r>
    </w:p>
    <w:p w14:paraId="66C5407F" w14:textId="77777777" w:rsidR="001C6CA6" w:rsidRDefault="001C6CA6" w:rsidP="001C6CA6">
      <w:pPr>
        <w:shd w:val="clear" w:color="auto" w:fill="FFFFFF"/>
        <w:ind w:firstLineChars="200" w:firstLine="420"/>
        <w:rPr>
          <w:rFonts w:hAnsi="宋体" w:hint="eastAsia"/>
        </w:rPr>
      </w:pPr>
      <w:r>
        <w:rPr>
          <w:rFonts w:ascii="宋体" w:hAnsi="宋体" w:hint="eastAsia"/>
          <w:color w:val="000000"/>
          <w:kern w:val="0"/>
          <w:szCs w:val="21"/>
        </w:rPr>
        <w:t>⑧</w:t>
      </w:r>
      <w:r>
        <w:rPr>
          <w:rFonts w:ascii="宋体" w:hAnsi="宋体" w:hint="eastAsia"/>
          <w:color w:val="000000"/>
          <w:kern w:val="0"/>
          <w:szCs w:val="21"/>
        </w:rPr>
        <w:t xml:space="preserve"> </w:t>
      </w:r>
      <w:r>
        <w:rPr>
          <w:rFonts w:hAnsi="宋体" w:hint="eastAsia"/>
        </w:rPr>
        <w:t>每</w:t>
      </w:r>
      <w:r>
        <w:rPr>
          <w:rFonts w:hAnsi="宋体"/>
        </w:rPr>
        <w:t>位</w:t>
      </w:r>
      <w:r w:rsidRPr="0018691C">
        <w:rPr>
          <w:rFonts w:hAnsi="宋体" w:hint="eastAsia"/>
        </w:rPr>
        <w:t>指导</w:t>
      </w:r>
      <w:r>
        <w:rPr>
          <w:rFonts w:hAnsi="宋体" w:hint="eastAsia"/>
        </w:rPr>
        <w:t>教</w:t>
      </w:r>
      <w:r w:rsidRPr="0018691C">
        <w:rPr>
          <w:rFonts w:hAnsi="宋体" w:hint="eastAsia"/>
        </w:rPr>
        <w:t>师在</w:t>
      </w:r>
      <w:r>
        <w:rPr>
          <w:rFonts w:hint="eastAsia"/>
          <w:bCs/>
          <w:szCs w:val="21"/>
        </w:rPr>
        <w:t>医药组</w:t>
      </w:r>
      <w:r w:rsidRPr="0018691C">
        <w:rPr>
          <w:rFonts w:hAnsi="宋体" w:hint="eastAsia"/>
        </w:rPr>
        <w:t>中，不能多于指导</w:t>
      </w:r>
      <w:r>
        <w:rPr>
          <w:rFonts w:hAnsi="宋体"/>
        </w:rPr>
        <w:t>4</w:t>
      </w:r>
      <w:r w:rsidRPr="0018691C">
        <w:rPr>
          <w:rFonts w:hAnsi="宋体" w:hint="eastAsia"/>
        </w:rPr>
        <w:t>件作品，每小类不能多于指导2件作品</w:t>
      </w:r>
      <w:r>
        <w:rPr>
          <w:rFonts w:hAnsi="宋体" w:hint="eastAsia"/>
        </w:rPr>
        <w:t>，</w:t>
      </w:r>
      <w:r w:rsidRPr="00811EE2">
        <w:rPr>
          <w:rFonts w:hAnsi="宋体" w:hint="eastAsia"/>
        </w:rPr>
        <w:t>无论</w:t>
      </w:r>
      <w:r w:rsidRPr="0018691C">
        <w:rPr>
          <w:rFonts w:hAnsi="宋体" w:hint="eastAsia"/>
        </w:rPr>
        <w:t>指导</w:t>
      </w:r>
      <w:r>
        <w:rPr>
          <w:rFonts w:hAnsi="宋体" w:hint="eastAsia"/>
        </w:rPr>
        <w:t>教</w:t>
      </w:r>
      <w:r w:rsidRPr="0018691C">
        <w:rPr>
          <w:rFonts w:hAnsi="宋体" w:hint="eastAsia"/>
        </w:rPr>
        <w:t>师</w:t>
      </w:r>
      <w:r>
        <w:rPr>
          <w:rFonts w:hAnsi="宋体" w:hint="eastAsia"/>
        </w:rPr>
        <w:t>的</w:t>
      </w:r>
      <w:r w:rsidRPr="00811EE2">
        <w:rPr>
          <w:rFonts w:hAnsi="宋体" w:hint="eastAsia"/>
        </w:rPr>
        <w:t>排名如何。</w:t>
      </w:r>
    </w:p>
    <w:p w14:paraId="384833BC" w14:textId="77777777" w:rsidR="001C6CA6" w:rsidRDefault="001C6CA6" w:rsidP="001C6CA6">
      <w:pPr>
        <w:widowControl/>
        <w:shd w:val="clear" w:color="auto" w:fill="FFFFFF"/>
        <w:ind w:firstLine="420"/>
        <w:jc w:val="left"/>
        <w:rPr>
          <w:rFonts w:hAnsi="宋体" w:hint="eastAsia"/>
        </w:rPr>
      </w:pPr>
      <w:r>
        <w:rPr>
          <w:rFonts w:ascii="宋体" w:hAnsi="宋体" w:hint="eastAsia"/>
        </w:rPr>
        <w:t>⑨</w:t>
      </w:r>
      <w:r>
        <w:rPr>
          <w:rFonts w:ascii="宋体" w:hAnsi="宋体" w:hint="eastAsia"/>
        </w:rPr>
        <w:t xml:space="preserve"> </w:t>
      </w:r>
      <w:r>
        <w:rPr>
          <w:rFonts w:hAnsi="宋体" w:hint="eastAsia"/>
        </w:rPr>
        <w:t>每校参加省级直报平台作品每小类数量不限。本大</w:t>
      </w:r>
      <w:r>
        <w:rPr>
          <w:rFonts w:hAnsi="宋体"/>
        </w:rPr>
        <w:t>类</w:t>
      </w:r>
      <w:r>
        <w:rPr>
          <w:rFonts w:hAnsi="宋体" w:hint="eastAsia"/>
        </w:rPr>
        <w:t>（组）在软</w:t>
      </w:r>
      <w:r>
        <w:rPr>
          <w:rFonts w:hAnsi="宋体"/>
        </w:rPr>
        <w:t>件服务外包</w:t>
      </w:r>
      <w:r>
        <w:rPr>
          <w:rFonts w:hAnsi="宋体" w:hint="eastAsia"/>
        </w:rPr>
        <w:t>中每校最终入围决赛作品总数不多于4件，每题不多于2件。</w:t>
      </w:r>
    </w:p>
    <w:p w14:paraId="44F586D8" w14:textId="6D0C54F8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 w:rsidRPr="00EB689C">
        <w:rPr>
          <w:rFonts w:hint="eastAsia"/>
          <w:b/>
          <w:bCs/>
          <w:szCs w:val="21"/>
        </w:rPr>
        <w:t>企业</w:t>
      </w:r>
      <w:r>
        <w:rPr>
          <w:rFonts w:hint="eastAsia"/>
          <w:b/>
          <w:bCs/>
          <w:szCs w:val="21"/>
        </w:rPr>
        <w:t>组</w:t>
      </w:r>
      <w:r w:rsidRPr="005B653A">
        <w:rPr>
          <w:rFonts w:hint="eastAsia"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42D441" w14:textId="77777777" w:rsidR="001C6CA6" w:rsidRPr="0034566F" w:rsidRDefault="001C6CA6" w:rsidP="001C6CA6">
      <w:pPr>
        <w:widowControl/>
        <w:shd w:val="clear" w:color="auto" w:fill="FFFFFF"/>
        <w:ind w:firstLineChars="200" w:firstLine="420"/>
        <w:jc w:val="left"/>
      </w:pP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 w:hint="eastAsia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）</w:t>
      </w:r>
      <w:r w:rsidRPr="0034566F">
        <w:rPr>
          <w:rFonts w:ascii="宋体" w:hAnsi="宋体" w:cs="宋体" w:hint="eastAsia"/>
          <w:kern w:val="0"/>
          <w:szCs w:val="21"/>
        </w:rPr>
        <w:t>小类</w:t>
      </w:r>
      <w:r w:rsidRPr="0034566F">
        <w:rPr>
          <w:rFonts w:ascii="宋体" w:hAnsi="宋体" w:cs="宋体" w:hint="eastAsia"/>
          <w:kern w:val="0"/>
          <w:szCs w:val="21"/>
        </w:rPr>
        <w:t xml:space="preserve"> </w:t>
      </w:r>
    </w:p>
    <w:p w14:paraId="10D5758B" w14:textId="77777777" w:rsidR="001C6CA6" w:rsidRPr="00542A96" w:rsidRDefault="001C6CA6" w:rsidP="001C6CA6">
      <w:pPr>
        <w:widowControl/>
        <w:shd w:val="clear" w:color="auto" w:fill="FFFFFF"/>
        <w:ind w:firstLineChars="200" w:firstLine="420"/>
        <w:jc w:val="left"/>
      </w:pPr>
      <w:r w:rsidRPr="00542A96">
        <w:rPr>
          <w:rFonts w:ascii="宋体" w:hAnsi="宋体" w:cs="宋体" w:hint="eastAsia"/>
          <w:kern w:val="0"/>
          <w:szCs w:val="21"/>
        </w:rPr>
        <w:t>①</w:t>
      </w:r>
      <w:r w:rsidRPr="00542A96">
        <w:rPr>
          <w:rFonts w:ascii="宋体" w:hAnsi="宋体" w:cs="宋体" w:hint="eastAsia"/>
          <w:kern w:val="0"/>
          <w:szCs w:val="21"/>
        </w:rPr>
        <w:t xml:space="preserve"> </w:t>
      </w:r>
      <w:r w:rsidRPr="00542A96">
        <w:rPr>
          <w:rFonts w:ascii="宋体" w:hAnsi="宋体" w:cs="宋体" w:hint="eastAsia"/>
          <w:kern w:val="0"/>
          <w:szCs w:val="21"/>
        </w:rPr>
        <w:t>大数据分析。</w:t>
      </w:r>
    </w:p>
    <w:p w14:paraId="680B0440" w14:textId="77777777" w:rsidR="001C6CA6" w:rsidRPr="00542A96" w:rsidRDefault="001C6CA6" w:rsidP="001C6CA6">
      <w:pPr>
        <w:widowControl/>
        <w:shd w:val="clear" w:color="auto" w:fill="FFFFFF"/>
        <w:ind w:firstLineChars="200" w:firstLine="420"/>
        <w:jc w:val="left"/>
      </w:pPr>
      <w:r w:rsidRPr="00542A96">
        <w:rPr>
          <w:rFonts w:ascii="宋体" w:hAnsi="宋体" w:cs="宋体" w:hint="eastAsia"/>
          <w:kern w:val="0"/>
          <w:szCs w:val="21"/>
        </w:rPr>
        <w:t>②</w:t>
      </w:r>
      <w:r w:rsidRPr="00542A96">
        <w:rPr>
          <w:rFonts w:ascii="宋体" w:hAnsi="宋体" w:cs="宋体" w:hint="eastAsia"/>
          <w:kern w:val="0"/>
          <w:szCs w:val="21"/>
        </w:rPr>
        <w:t xml:space="preserve"> </w:t>
      </w:r>
      <w:r w:rsidRPr="00542A96">
        <w:rPr>
          <w:rFonts w:ascii="宋体" w:hAnsi="宋体" w:cs="宋体" w:hint="eastAsia"/>
          <w:kern w:val="0"/>
          <w:szCs w:val="21"/>
        </w:rPr>
        <w:t>物联网应用。</w:t>
      </w:r>
    </w:p>
    <w:p w14:paraId="09AEF248" w14:textId="77777777" w:rsidR="001C6CA6" w:rsidRPr="00542A96" w:rsidRDefault="001C6CA6" w:rsidP="001C6CA6">
      <w:pPr>
        <w:widowControl/>
        <w:shd w:val="clear" w:color="auto" w:fill="FFFFFF"/>
        <w:ind w:firstLineChars="200" w:firstLine="420"/>
        <w:jc w:val="left"/>
        <w:rPr>
          <w:rFonts w:ascii="宋体" w:hAnsi="宋体" w:cs="宋体" w:hint="eastAsia"/>
          <w:kern w:val="0"/>
          <w:szCs w:val="21"/>
        </w:rPr>
      </w:pPr>
      <w:r w:rsidRPr="00542A96">
        <w:rPr>
          <w:rFonts w:ascii="宋体" w:hAnsi="宋体" w:cs="宋体" w:hint="eastAsia"/>
          <w:kern w:val="0"/>
          <w:szCs w:val="21"/>
        </w:rPr>
        <w:t>③</w:t>
      </w:r>
      <w:r w:rsidRPr="00542A96">
        <w:rPr>
          <w:rFonts w:ascii="宋体" w:hAnsi="宋体" w:cs="宋体" w:hint="eastAsia"/>
          <w:kern w:val="0"/>
          <w:szCs w:val="21"/>
        </w:rPr>
        <w:t xml:space="preserve"> </w:t>
      </w:r>
      <w:r w:rsidRPr="00542A96">
        <w:rPr>
          <w:rFonts w:ascii="宋体" w:hAnsi="宋体" w:cs="宋体" w:hint="eastAsia"/>
          <w:kern w:val="0"/>
          <w:szCs w:val="21"/>
        </w:rPr>
        <w:t>移动终端应用。</w:t>
      </w:r>
    </w:p>
    <w:p w14:paraId="17915E45" w14:textId="7777777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int="eastAsia"/>
        </w:rPr>
      </w:pPr>
      <w:r w:rsidRPr="00542A96">
        <w:rPr>
          <w:rFonts w:ascii="宋体" w:hAnsi="宋体" w:cs="宋体" w:hint="eastAsia"/>
          <w:kern w:val="0"/>
          <w:szCs w:val="21"/>
        </w:rPr>
        <w:t>④</w:t>
      </w:r>
      <w:r w:rsidRPr="00542A96">
        <w:rPr>
          <w:rFonts w:ascii="宋体" w:hAnsi="宋体" w:cs="宋体" w:hint="eastAsia"/>
          <w:kern w:val="0"/>
          <w:szCs w:val="21"/>
        </w:rPr>
        <w:t xml:space="preserve"> </w:t>
      </w:r>
      <w:r w:rsidRPr="00542A96">
        <w:rPr>
          <w:rFonts w:hint="eastAsia"/>
        </w:rPr>
        <w:t>移动互联网。</w:t>
      </w:r>
    </w:p>
    <w:p w14:paraId="3EDA33B1" w14:textId="77777777" w:rsidR="001C6CA6" w:rsidRPr="00BB1B35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⑤</w:t>
      </w:r>
      <w:r>
        <w:rPr>
          <w:rFonts w:hint="eastAsia"/>
        </w:rPr>
        <w:t xml:space="preserve"> 电子商务。</w:t>
      </w:r>
    </w:p>
    <w:p w14:paraId="53FDD0BC" w14:textId="7777777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 w:hint="eastAsia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）</w:t>
      </w:r>
      <w:r w:rsidRPr="00542A96">
        <w:rPr>
          <w:rFonts w:ascii="宋体" w:hAnsi="宋体" w:cs="宋体" w:hint="eastAsia"/>
          <w:kern w:val="0"/>
          <w:szCs w:val="21"/>
        </w:rPr>
        <w:t>题目</w:t>
      </w:r>
      <w:r w:rsidRPr="005B653A">
        <w:rPr>
          <w:rFonts w:hint="eastAsia"/>
          <w:bCs/>
          <w:szCs w:val="21"/>
        </w:rPr>
        <w:t>（2</w:t>
      </w:r>
      <w:r>
        <w:rPr>
          <w:rFonts w:hint="eastAsia"/>
          <w:bCs/>
          <w:szCs w:val="21"/>
        </w:rPr>
        <w:t>8</w:t>
      </w:r>
      <w:r w:rsidRPr="005B653A">
        <w:rPr>
          <w:rFonts w:hint="eastAsia"/>
          <w:bCs/>
          <w:szCs w:val="21"/>
        </w:rPr>
        <w:t>题）</w:t>
      </w:r>
    </w:p>
    <w:p w14:paraId="4B3DA86B" w14:textId="77777777" w:rsidR="001C6CA6" w:rsidRDefault="001C6CA6" w:rsidP="001C6CA6">
      <w:pPr>
        <w:ind w:firstLineChars="150" w:firstLine="315"/>
        <w:rPr>
          <w:rFonts w:hint="eastAsia"/>
        </w:rPr>
      </w:pPr>
      <w:r>
        <w:rPr>
          <w:rFonts w:hint="eastAsia"/>
        </w:rPr>
        <w:t xml:space="preserve"> ① 大数据分析（11题，001-011）</w:t>
      </w:r>
    </w:p>
    <w:p w14:paraId="1772EED5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001</w:t>
      </w:r>
      <w:r>
        <w:rPr>
          <w:rFonts w:ascii="宋体" w:hAnsi="宋体" w:hint="eastAsia"/>
        </w:rPr>
        <w:t>•</w:t>
      </w:r>
      <w:r>
        <w:rPr>
          <w:rFonts w:hint="eastAsia"/>
        </w:rPr>
        <w:t xml:space="preserve"> 患者画像系统研究及实现（创业软件股份有限公司）</w:t>
      </w:r>
    </w:p>
    <w:p w14:paraId="2F4132AD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002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活体人脸识别核心技术研究与开发（网新创建科技有限公司）</w:t>
      </w:r>
    </w:p>
    <w:p w14:paraId="7341F3C2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003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基于大数据的用户画像平台研究与开发（网新创建科技有限公司）</w:t>
      </w:r>
    </w:p>
    <w:p w14:paraId="44313C4F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004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基于云平台的建筑结构安全数据实时采集与评估APP（杭州自动化研究院）</w:t>
      </w:r>
    </w:p>
    <w:p w14:paraId="2FE36CA8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005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学生健康饮食智能推荐系统（浙江正元智慧科技股份有限公司）</w:t>
      </w:r>
    </w:p>
    <w:p w14:paraId="42CC2739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006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大数据快速分类项目（浙江信网真科技股份有限公司）</w:t>
      </w:r>
    </w:p>
    <w:p w14:paraId="2D098668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007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商场视频图像识别和预警系统（浙江信网真科技股份有限公司）</w:t>
      </w:r>
    </w:p>
    <w:p w14:paraId="61760F4F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lastRenderedPageBreak/>
        <w:t>008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互联网搜索日志数据挖掘（北京瑞德云网科技有限公司）</w:t>
      </w:r>
    </w:p>
    <w:p w14:paraId="09362723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009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互联网新闻分类（北京瑞德云网科技有限公司）</w:t>
      </w:r>
    </w:p>
    <w:p w14:paraId="7D883098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010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出租车车辆GPS定位挖掘（北京瑞德云网科技有限公司）</w:t>
      </w:r>
    </w:p>
    <w:p w14:paraId="6CBD30FA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011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针对资讯的用户建模和个性推荐系统（网新恒天软件有限公司）</w:t>
      </w:r>
    </w:p>
    <w:p w14:paraId="310CC71B" w14:textId="77777777" w:rsidR="001C6CA6" w:rsidRPr="003B3957" w:rsidRDefault="001C6CA6" w:rsidP="001C6CA6">
      <w:pPr>
        <w:ind w:firstLineChars="150" w:firstLine="315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hint="eastAsia"/>
        </w:rPr>
        <w:t>物联网应用（7题，012-018）</w:t>
      </w:r>
    </w:p>
    <w:p w14:paraId="523F1A05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012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面向第三方机构的检验通讯系统研究及实现（创业软件股份有限公司）</w:t>
      </w:r>
    </w:p>
    <w:p w14:paraId="59D60908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013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基于二维码的虚拟城市一卡通平台开发（网新创建科技有限公司）</w:t>
      </w:r>
    </w:p>
    <w:p w14:paraId="0325623C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014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气象环境与室内空气质量检测与告警移动终端（杭州自动化研究院）</w:t>
      </w:r>
    </w:p>
    <w:p w14:paraId="4C36419B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015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医院内室内定位导航软件（医惠科技有限公司）</w:t>
      </w:r>
    </w:p>
    <w:p w14:paraId="587FBEC9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016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智能床垫（-医惠科技有限公司）</w:t>
      </w:r>
    </w:p>
    <w:p w14:paraId="37C70FF1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017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基于物联网的学生晨跑系统（浙江正元智慧科技股份有限公司）</w:t>
      </w:r>
    </w:p>
    <w:p w14:paraId="6ABB721B" w14:textId="77777777" w:rsidR="001C6CA6" w:rsidRDefault="001C6CA6" w:rsidP="001C6CA6">
      <w:pPr>
        <w:rPr>
          <w:rFonts w:hint="eastAsia"/>
        </w:rPr>
      </w:pP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018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基于WebGL的BIM三维模型展示系统（浙江信网真科技股份有限公司）</w:t>
      </w:r>
    </w:p>
    <w:p w14:paraId="341562AE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cs="宋体" w:hint="eastAsia"/>
          <w:kern w:val="0"/>
          <w:szCs w:val="21"/>
        </w:rPr>
        <w:t>③</w:t>
      </w:r>
      <w:r>
        <w:rPr>
          <w:rFonts w:hint="eastAsia"/>
        </w:rPr>
        <w:t xml:space="preserve"> 移动终端应用（7题，019-025）</w:t>
      </w:r>
    </w:p>
    <w:p w14:paraId="33778421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019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人工智能乐器陪练系统（苹果公司）</w:t>
      </w:r>
    </w:p>
    <w:p w14:paraId="0B14B471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020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智能掌上访客及会议室管理系统（苹果公司）</w:t>
      </w:r>
    </w:p>
    <w:p w14:paraId="345B0D59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021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掌上同屏互动系统（苹果公司）</w:t>
      </w:r>
    </w:p>
    <w:p w14:paraId="241BCEF3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022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全程营销会务管理系统开发（新中大软件股份有限公司）</w:t>
      </w:r>
    </w:p>
    <w:p w14:paraId="59DEFBEB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023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智慧工会平台（新中大软件股份有限公司）</w:t>
      </w:r>
    </w:p>
    <w:p w14:paraId="5A7356B0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024</w:t>
      </w:r>
      <w:r w:rsidRPr="00A4542A">
        <w:rPr>
          <w:rFonts w:ascii="宋体" w:hAnsi="宋体" w:hint="eastAsia"/>
        </w:rPr>
        <w:t>•</w:t>
      </w:r>
      <w:r w:rsidRPr="00A4542A">
        <w:rPr>
          <w:rFonts w:ascii="宋体" w:hAnsi="宋体" w:hint="eastAsia"/>
        </w:rPr>
        <w:t xml:space="preserve"> </w:t>
      </w:r>
      <w:r w:rsidRPr="00A4542A">
        <w:rPr>
          <w:rFonts w:hint="eastAsia"/>
        </w:rPr>
        <w:t>基于微信服务号的在线答题系统（网新恒天软件有限公司）</w:t>
      </w:r>
    </w:p>
    <w:p w14:paraId="15D1827F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025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基于智能识别的健康档案管理系统（浙江正元智慧科技股份有限公司）</w:t>
      </w:r>
    </w:p>
    <w:p w14:paraId="2187EC79" w14:textId="77777777" w:rsidR="001C6CA6" w:rsidRDefault="001C6CA6" w:rsidP="001C6CA6">
      <w:pPr>
        <w:ind w:firstLineChars="150" w:firstLine="315"/>
        <w:rPr>
          <w:rFonts w:hint="eastAsia"/>
        </w:rPr>
      </w:pPr>
      <w:r>
        <w:t xml:space="preserve"> </w:t>
      </w:r>
      <w:r w:rsidRPr="007505F2">
        <w:rPr>
          <w:rFonts w:hint="eastAsia"/>
        </w:rPr>
        <w:t>④</w:t>
      </w:r>
      <w:r>
        <w:rPr>
          <w:rFonts w:hint="eastAsia"/>
        </w:rPr>
        <w:t xml:space="preserve"> 移动互联网（2题，026-027）</w:t>
      </w:r>
    </w:p>
    <w:p w14:paraId="7687A97B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026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可快速构建的企业公众号互动平台（杭州自动化研究院）</w:t>
      </w:r>
    </w:p>
    <w:p w14:paraId="4D7DD77B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027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基于MDX的移动终端可视化分析工具开发（创业软件股份有限公司）</w:t>
      </w:r>
    </w:p>
    <w:p w14:paraId="6FC07700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⑤</w:t>
      </w:r>
      <w:r>
        <w:rPr>
          <w:rFonts w:hint="eastAsia"/>
        </w:rPr>
        <w:t xml:space="preserve"> 电子商务（1题，028）</w:t>
      </w:r>
    </w:p>
    <w:p w14:paraId="45A23BBA" w14:textId="77777777" w:rsidR="001C6CA6" w:rsidRDefault="001C6CA6" w:rsidP="001C6CA6">
      <w:pPr>
        <w:ind w:firstLineChars="200" w:firstLine="420"/>
        <w:rPr>
          <w:rFonts w:hint="eastAsia"/>
        </w:rPr>
      </w:pPr>
      <w:r>
        <w:rPr>
          <w:rFonts w:ascii="宋体" w:hAnsi="宋体" w:hint="eastAsia"/>
        </w:rPr>
        <w:t>028</w:t>
      </w:r>
      <w:r>
        <w:rPr>
          <w:rFonts w:ascii="宋体" w:hAnsi="宋体" w:hint="eastAsia"/>
        </w:rPr>
        <w:t>•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垂直电商系统（网新恒天软件有限公司）</w:t>
      </w:r>
    </w:p>
    <w:p w14:paraId="7BDA2ACE" w14:textId="77777777" w:rsidR="001C6CA6" w:rsidRDefault="001C6CA6" w:rsidP="001C6CA6">
      <w:pPr>
        <w:rPr>
          <w:rFonts w:hAnsi="宋体" w:hint="eastAsia"/>
          <w:bCs/>
          <w:szCs w:val="21"/>
        </w:rPr>
      </w:pPr>
      <w:r>
        <w:rPr>
          <w:rFonts w:hint="eastAsia"/>
        </w:rPr>
        <w:t xml:space="preserve">  </w:t>
      </w:r>
      <w:r>
        <w:rPr>
          <w:rFonts w:hAnsi="宋体" w:hint="eastAsia"/>
          <w:bCs/>
          <w:szCs w:val="21"/>
        </w:rPr>
        <w:t>（3）说明</w:t>
      </w:r>
    </w:p>
    <w:p w14:paraId="7BA911AD" w14:textId="7777777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int="eastAsia"/>
          <w:szCs w:val="21"/>
        </w:rPr>
      </w:pPr>
      <w:r>
        <w:rPr>
          <w:rFonts w:ascii="宋体" w:hAnsi="宋体" w:cs="宋体" w:hint="eastAsia"/>
          <w:kern w:val="0"/>
          <w:szCs w:val="21"/>
        </w:rPr>
        <w:t>①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hint="eastAsia"/>
        </w:rPr>
        <w:t>若智能类作品切实可行并提交完整的方案文档（不一定需要进行完整的代码实现），则应报“人工智能应用方案设计小类”。</w:t>
      </w:r>
    </w:p>
    <w:p w14:paraId="201808F8" w14:textId="77777777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int="eastAsia"/>
        </w:rPr>
      </w:pP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hint="eastAsia"/>
        </w:rPr>
        <w:t>若智能类作品已经具有完整的功能实现，并以机器学习算法在作品中具有核心作用，则应报“人工智能应用程序设计小类”。</w:t>
      </w:r>
    </w:p>
    <w:p w14:paraId="551CD3F4" w14:textId="77777777" w:rsidR="001C6CA6" w:rsidRPr="00757B80" w:rsidRDefault="001C6CA6" w:rsidP="001C6CA6">
      <w:pPr>
        <w:ind w:firstLineChars="200" w:firstLine="420"/>
        <w:rPr>
          <w:rFonts w:hAnsi="宋体" w:hint="eastAsia"/>
          <w:bCs/>
          <w:szCs w:val="21"/>
        </w:rPr>
      </w:pPr>
      <w:r>
        <w:rPr>
          <w:rFonts w:ascii="宋体" w:hAnsi="宋体" w:cs="宋体" w:hint="eastAsia"/>
          <w:kern w:val="0"/>
          <w:szCs w:val="21"/>
        </w:rPr>
        <w:t>③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hint="eastAsia"/>
        </w:rPr>
        <w:t>若智能类作品作虽然涉及机器学习算法，但并不是作品的核心功能，或者作品仅仅涉及到不需要学习或训练过程的控制算法，则应报本组的比赛。</w:t>
      </w:r>
    </w:p>
    <w:p w14:paraId="4DFC2AE1" w14:textId="50A2FA10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int="eastAsia"/>
        </w:rPr>
      </w:pPr>
      <w:r>
        <w:rPr>
          <w:rFonts w:ascii="宋体" w:hAnsi="宋体" w:hint="eastAsia"/>
        </w:rPr>
        <w:t>④</w:t>
      </w:r>
      <w:r w:rsidRPr="00F0352E">
        <w:rPr>
          <w:rFonts w:ascii="宋体" w:hAnsi="宋体" w:hint="eastAsia"/>
          <w:color w:val="000000"/>
          <w:kern w:val="0"/>
          <w:szCs w:val="21"/>
        </w:rPr>
        <w:t>软件服务外包类参赛队作者人数限制为</w:t>
      </w:r>
      <w:r w:rsidRPr="00F0352E">
        <w:rPr>
          <w:rFonts w:ascii="宋体" w:hAnsi="宋体" w:hint="eastAsia"/>
          <w:color w:val="000000"/>
          <w:kern w:val="0"/>
          <w:szCs w:val="21"/>
        </w:rPr>
        <w:t>3-5</w:t>
      </w:r>
      <w:r w:rsidRPr="00F0352E">
        <w:rPr>
          <w:rFonts w:ascii="宋体" w:hAnsi="宋体" w:hint="eastAsia"/>
          <w:color w:val="000000"/>
          <w:kern w:val="0"/>
          <w:szCs w:val="21"/>
        </w:rPr>
        <w:t>人</w:t>
      </w:r>
      <w:r>
        <w:rPr>
          <w:rFonts w:ascii="宋体" w:hAnsi="宋体" w:hint="eastAsia"/>
        </w:rPr>
        <w:t>，指导教师不多于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人</w:t>
      </w:r>
      <w:r w:rsidRPr="003E4885">
        <w:rPr>
          <w:rFonts w:ascii="宋体" w:hAnsi="宋体" w:hint="eastAsia"/>
        </w:rPr>
        <w:t>。</w:t>
      </w:r>
    </w:p>
    <w:p w14:paraId="5E05E183" w14:textId="1C2BDBF5" w:rsidR="001C6CA6" w:rsidRPr="00A71D9F" w:rsidRDefault="001C6CA6" w:rsidP="001C6CA6">
      <w:pPr>
        <w:widowControl/>
        <w:shd w:val="clear" w:color="auto" w:fill="FFFFFF"/>
        <w:ind w:firstLineChars="200" w:firstLine="420"/>
        <w:jc w:val="left"/>
        <w:rPr>
          <w:rFonts w:hAnsi="宋体" w:hint="eastAsia"/>
          <w:bCs/>
          <w:szCs w:val="21"/>
        </w:rPr>
      </w:pPr>
      <w:r>
        <w:rPr>
          <w:rFonts w:ascii="宋体" w:hAnsi="宋体" w:hint="eastAsia"/>
        </w:rPr>
        <w:t>⑤</w:t>
      </w:r>
      <w:r>
        <w:rPr>
          <w:rFonts w:ascii="宋体" w:hAnsi="宋体" w:hint="eastAsia"/>
        </w:rPr>
        <w:t xml:space="preserve"> </w:t>
      </w:r>
      <w:r w:rsidRPr="00811EE2">
        <w:rPr>
          <w:rFonts w:hAnsi="宋体" w:hint="eastAsia"/>
        </w:rPr>
        <w:t>每</w:t>
      </w:r>
      <w:r>
        <w:rPr>
          <w:rFonts w:hAnsi="宋体" w:hint="eastAsia"/>
        </w:rPr>
        <w:t>位</w:t>
      </w:r>
      <w:r>
        <w:rPr>
          <w:rFonts w:hAnsi="宋体"/>
        </w:rPr>
        <w:t>作者</w:t>
      </w:r>
      <w:r>
        <w:rPr>
          <w:rFonts w:hAnsi="宋体" w:hint="eastAsia"/>
        </w:rPr>
        <w:t>在企业组</w:t>
      </w:r>
      <w:r w:rsidRPr="00811EE2">
        <w:rPr>
          <w:rFonts w:hAnsi="宋体" w:hint="eastAsia"/>
        </w:rPr>
        <w:t>中只能参与一件作品，无论作者排名如何。</w:t>
      </w:r>
    </w:p>
    <w:p w14:paraId="22A94E63" w14:textId="75DEABDE" w:rsidR="001C6CA6" w:rsidRDefault="001C6CA6" w:rsidP="001C6CA6">
      <w:pPr>
        <w:shd w:val="clear" w:color="auto" w:fill="FFFFFF"/>
        <w:ind w:firstLineChars="200" w:firstLine="420"/>
        <w:rPr>
          <w:rFonts w:hAnsi="宋体" w:hint="eastAsia"/>
        </w:rPr>
      </w:pPr>
      <w:r>
        <w:rPr>
          <w:rFonts w:ascii="宋体" w:hAnsi="宋体" w:hint="eastAsia"/>
        </w:rPr>
        <w:t>⑥</w:t>
      </w:r>
      <w:r>
        <w:rPr>
          <w:rFonts w:ascii="宋体" w:hAnsi="宋体" w:hint="eastAsia"/>
        </w:rPr>
        <w:t xml:space="preserve"> </w:t>
      </w:r>
      <w:r>
        <w:rPr>
          <w:rFonts w:hAnsi="宋体" w:hint="eastAsia"/>
        </w:rPr>
        <w:t>每校参加省级复赛</w:t>
      </w:r>
      <w:r>
        <w:rPr>
          <w:rFonts w:hint="eastAsia"/>
        </w:rPr>
        <w:t>直报赛区的</w:t>
      </w:r>
      <w:r>
        <w:rPr>
          <w:rFonts w:hAnsi="宋体" w:hint="eastAsia"/>
        </w:rPr>
        <w:t>作品</w:t>
      </w:r>
      <w:r>
        <w:rPr>
          <w:rFonts w:hint="eastAsia"/>
        </w:rPr>
        <w:t>数量不限</w:t>
      </w:r>
      <w:r>
        <w:rPr>
          <w:rFonts w:hAnsi="宋体" w:hint="eastAsia"/>
        </w:rPr>
        <w:t>。本大</w:t>
      </w:r>
      <w:r>
        <w:rPr>
          <w:rFonts w:hAnsi="宋体"/>
        </w:rPr>
        <w:t>类</w:t>
      </w:r>
      <w:r>
        <w:rPr>
          <w:rFonts w:hAnsi="宋体" w:hint="eastAsia"/>
        </w:rPr>
        <w:t>（组）在</w:t>
      </w:r>
      <w:r>
        <w:rPr>
          <w:rFonts w:hAnsi="宋体"/>
        </w:rPr>
        <w:t>软件服务外包中</w:t>
      </w:r>
      <w:r>
        <w:rPr>
          <w:rFonts w:hAnsi="宋体" w:hint="eastAsia"/>
        </w:rPr>
        <w:t>每校最终入围决赛作品总数</w:t>
      </w:r>
      <w:r w:rsidRPr="00B2123B">
        <w:rPr>
          <w:rFonts w:hAnsi="宋体" w:hint="eastAsia"/>
        </w:rPr>
        <w:t>不多于</w:t>
      </w:r>
      <w:r>
        <w:rPr>
          <w:rFonts w:hAnsi="宋体"/>
        </w:rPr>
        <w:t>4</w:t>
      </w:r>
      <w:r w:rsidRPr="00B2123B">
        <w:rPr>
          <w:rFonts w:hAnsi="宋体" w:hint="eastAsia"/>
        </w:rPr>
        <w:t>件，每题不多于2件。</w:t>
      </w:r>
    </w:p>
    <w:p w14:paraId="5430DFBD" w14:textId="5EB72D79" w:rsidR="001C6CA6" w:rsidRDefault="001C6CA6" w:rsidP="001C6CA6">
      <w:pPr>
        <w:widowControl/>
        <w:shd w:val="clear" w:color="auto" w:fill="FFFFFF"/>
        <w:ind w:firstLineChars="200" w:firstLine="420"/>
        <w:jc w:val="left"/>
        <w:rPr>
          <w:rFonts w:hAnsi="宋体" w:hint="eastAsia"/>
        </w:rPr>
      </w:pPr>
      <w:bookmarkStart w:id="0" w:name="_GoBack"/>
      <w:bookmarkEnd w:id="0"/>
    </w:p>
    <w:sectPr w:rsidR="001C6C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A7F4D" w14:textId="77777777" w:rsidR="00A813D7" w:rsidRDefault="00A813D7" w:rsidP="001C6CA6">
      <w:r>
        <w:separator/>
      </w:r>
    </w:p>
  </w:endnote>
  <w:endnote w:type="continuationSeparator" w:id="0">
    <w:p w14:paraId="4AF7385B" w14:textId="77777777" w:rsidR="00A813D7" w:rsidRDefault="00A813D7" w:rsidP="001C6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altName w:val="Sylfaen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347CB" w14:textId="77777777" w:rsidR="00A813D7" w:rsidRDefault="00A813D7" w:rsidP="001C6CA6">
      <w:r>
        <w:separator/>
      </w:r>
    </w:p>
  </w:footnote>
  <w:footnote w:type="continuationSeparator" w:id="0">
    <w:p w14:paraId="095C7015" w14:textId="77777777" w:rsidR="00A813D7" w:rsidRDefault="00A813D7" w:rsidP="001C6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FC6"/>
    <w:rsid w:val="001C6CA6"/>
    <w:rsid w:val="00287FC6"/>
    <w:rsid w:val="00A813D7"/>
    <w:rsid w:val="00B6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08EFDF"/>
  <w15:chartTrackingRefBased/>
  <w15:docId w15:val="{28EE0182-F67B-46AF-8CE8-0EE0E071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C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6C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6C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6C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780</Words>
  <Characters>4450</Characters>
  <Application>Microsoft Office Word</Application>
  <DocSecurity>0</DocSecurity>
  <Lines>37</Lines>
  <Paragraphs>10</Paragraphs>
  <ScaleCrop>false</ScaleCrop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2018-03-28T06:33:00Z</dcterms:created>
  <dcterms:modified xsi:type="dcterms:W3CDTF">2018-03-28T06:36:00Z</dcterms:modified>
</cp:coreProperties>
</file>